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82545" cy="2016125"/>
            <wp:effectExtent l="0" t="0" r="8255" b="10795"/>
            <wp:docPr id="1" name="图片 1" descr="dd770c024a9fa3bba4ad6de7dbfe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770c024a9fa3bba4ad6de7dbfec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85085" cy="2047240"/>
            <wp:effectExtent l="0" t="0" r="5715" b="10160"/>
            <wp:docPr id="4" name="图片 2" descr="d203d4c26a70dad3474866b9e23d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203d4c26a70dad3474866b9e23dcd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0" w:firstLineChars="6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B区施工进度                A区施工进度</w:t>
      </w:r>
    </w:p>
    <w:p>
      <w:pPr>
        <w:spacing w:line="360" w:lineRule="auto"/>
        <w:ind w:firstLine="140" w:firstLineChars="5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13965" cy="2016125"/>
            <wp:effectExtent l="0" t="0" r="635" b="10795"/>
            <wp:docPr id="2" name="图片 3" descr="b069bac6f67aa8536925d876f630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b069bac6f67aa8536925d876f6300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02230" cy="2037080"/>
            <wp:effectExtent l="0" t="0" r="3810" b="5080"/>
            <wp:docPr id="3" name="图片 4" descr="562ee1657b642adbb85c0bc6ba48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562ee1657b642adbb85c0bc6ba48c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1540" w:firstLineChars="550"/>
      </w:pPr>
      <w:r>
        <w:rPr>
          <w:rFonts w:hint="eastAsia" w:ascii="宋体" w:hAnsi="宋体"/>
          <w:sz w:val="28"/>
          <w:szCs w:val="28"/>
        </w:rPr>
        <w:t>C区施工进度                 安全联合检查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7F6F07"/>
    <w:rsid w:val="3B7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2019-09-19T06:31:00Z</dcterms:created>
  <dc:creator>英雄如何super</dc:creator>
  <cp:lastModifiedBy>英雄如何super</cp:lastModifiedBy>
  <dcterms:modified xsi:type="dcterms:W3CDTF">2019-09-19T06:31:57Z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