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三层至六层外墙内侧上部挑檐钢筋模板安装、混凝土浇筑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屋面工程施工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38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2019-04-01T07:48:28Z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